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1D6" w:rsidRDefault="00784598" w:rsidP="00C90165">
      <w:pPr>
        <w:spacing w:after="0" w:line="240" w:lineRule="auto"/>
        <w:rPr>
          <w:rFonts w:cstheme="minorHAnsi"/>
          <w:sz w:val="20"/>
          <w:szCs w:val="20"/>
        </w:rPr>
      </w:pPr>
      <w:r w:rsidRPr="00C50294">
        <w:rPr>
          <w:rFonts w:cstheme="minorHAnsi"/>
          <w:sz w:val="20"/>
          <w:szCs w:val="20"/>
        </w:rPr>
        <w:t>W</w:t>
      </w:r>
      <w:r w:rsidR="00E4698C" w:rsidRPr="00C50294">
        <w:rPr>
          <w:rFonts w:cstheme="minorHAnsi"/>
          <w:sz w:val="20"/>
          <w:szCs w:val="20"/>
        </w:rPr>
        <w:t>ybrane w</w:t>
      </w:r>
      <w:r w:rsidR="00AB61D6">
        <w:rPr>
          <w:rFonts w:cstheme="minorHAnsi"/>
          <w:sz w:val="20"/>
          <w:szCs w:val="20"/>
        </w:rPr>
        <w:t>ydarzenia towarzyszące wystawie</w:t>
      </w:r>
    </w:p>
    <w:p w:rsidR="00784598" w:rsidRDefault="00E4698C" w:rsidP="00C90165">
      <w:pPr>
        <w:spacing w:after="0" w:line="240" w:lineRule="auto"/>
        <w:rPr>
          <w:rFonts w:cstheme="minorHAnsi"/>
          <w:sz w:val="20"/>
          <w:szCs w:val="20"/>
        </w:rPr>
      </w:pPr>
      <w:r w:rsidRPr="00C50294">
        <w:rPr>
          <w:rFonts w:cstheme="minorHAnsi"/>
          <w:sz w:val="20"/>
          <w:szCs w:val="20"/>
        </w:rPr>
        <w:t>„</w:t>
      </w:r>
      <w:r w:rsidR="00AB61D6">
        <w:rPr>
          <w:rFonts w:cstheme="minorHAnsi"/>
          <w:sz w:val="20"/>
          <w:szCs w:val="20"/>
        </w:rPr>
        <w:t xml:space="preserve">Dolny Śląsk pnie się w górę. </w:t>
      </w:r>
      <w:r w:rsidR="00AB61D6" w:rsidRPr="00AB61D6">
        <w:rPr>
          <w:rFonts w:cstheme="minorHAnsi"/>
          <w:sz w:val="20"/>
          <w:szCs w:val="20"/>
        </w:rPr>
        <w:t>Rzemiosło i przemysł wzdłuż Śląskiej Kolei Górskiej</w:t>
      </w:r>
      <w:r w:rsidRPr="00C50294">
        <w:rPr>
          <w:rFonts w:cstheme="minorHAnsi"/>
          <w:sz w:val="20"/>
          <w:szCs w:val="20"/>
        </w:rPr>
        <w:t>”</w:t>
      </w:r>
    </w:p>
    <w:p w:rsidR="00AB61D6" w:rsidRDefault="00AB61D6" w:rsidP="00C90165">
      <w:pPr>
        <w:spacing w:after="0" w:line="240" w:lineRule="auto"/>
        <w:rPr>
          <w:rFonts w:cstheme="minorHAnsi"/>
          <w:sz w:val="20"/>
          <w:szCs w:val="20"/>
        </w:rPr>
      </w:pPr>
    </w:p>
    <w:p w:rsid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  <w:r w:rsidRPr="00AB61D6">
        <w:rPr>
          <w:rFonts w:cstheme="minorHAnsi"/>
          <w:sz w:val="20"/>
          <w:szCs w:val="20"/>
        </w:rPr>
        <w:t>17 maja, g. 22:00</w:t>
      </w:r>
    </w:p>
    <w:p w:rsidR="000A5D26" w:rsidRPr="00AB61D6" w:rsidRDefault="000A5D26" w:rsidP="000A5D26">
      <w:pPr>
        <w:spacing w:after="0" w:line="240" w:lineRule="auto"/>
        <w:rPr>
          <w:rFonts w:cstheme="minorHAnsi"/>
          <w:sz w:val="20"/>
          <w:szCs w:val="20"/>
        </w:rPr>
      </w:pPr>
      <w:r w:rsidRPr="00AB61D6">
        <w:rPr>
          <w:rFonts w:cstheme="minorHAnsi"/>
          <w:sz w:val="20"/>
          <w:szCs w:val="20"/>
        </w:rPr>
        <w:t>Oprowadzanie kuratorskie z tłumaczeniem na PJM</w:t>
      </w:r>
    </w:p>
    <w:p w:rsidR="000A5D26" w:rsidRPr="00AB61D6" w:rsidRDefault="000A5D26" w:rsidP="000A5D26">
      <w:pPr>
        <w:spacing w:after="0" w:line="240" w:lineRule="auto"/>
        <w:rPr>
          <w:rFonts w:cstheme="minorHAnsi"/>
          <w:sz w:val="20"/>
          <w:szCs w:val="20"/>
        </w:rPr>
      </w:pPr>
      <w:r w:rsidRPr="00AB61D6">
        <w:rPr>
          <w:rFonts w:cstheme="minorHAnsi"/>
          <w:sz w:val="20"/>
          <w:szCs w:val="20"/>
        </w:rPr>
        <w:t>Prowadzenie: Joanna Kurbiel, Emilia Jeziorowska</w:t>
      </w:r>
    </w:p>
    <w:p w:rsidR="000A5D26" w:rsidRDefault="000A5D26" w:rsidP="000A5D26">
      <w:pPr>
        <w:spacing w:after="0" w:line="240" w:lineRule="auto"/>
        <w:rPr>
          <w:rFonts w:cstheme="minorHAnsi"/>
          <w:sz w:val="20"/>
          <w:szCs w:val="20"/>
        </w:rPr>
      </w:pPr>
      <w:r w:rsidRPr="00AB61D6">
        <w:rPr>
          <w:rFonts w:cstheme="minorHAnsi"/>
          <w:sz w:val="20"/>
          <w:szCs w:val="20"/>
        </w:rPr>
        <w:t xml:space="preserve">Tłumaczenie PJM: Elżbieta </w:t>
      </w:r>
      <w:proofErr w:type="spellStart"/>
      <w:r w:rsidRPr="00AB61D6">
        <w:rPr>
          <w:rFonts w:cstheme="minorHAnsi"/>
          <w:sz w:val="20"/>
          <w:szCs w:val="20"/>
        </w:rPr>
        <w:t>Resler</w:t>
      </w:r>
      <w:proofErr w:type="spellEnd"/>
    </w:p>
    <w:p w:rsidR="000A5D26" w:rsidRDefault="000A5D26" w:rsidP="000A5D26">
      <w:pPr>
        <w:spacing w:after="0" w:line="240" w:lineRule="auto"/>
        <w:rPr>
          <w:rFonts w:cstheme="minorHAnsi"/>
          <w:sz w:val="20"/>
          <w:szCs w:val="20"/>
        </w:rPr>
      </w:pPr>
    </w:p>
    <w:p w:rsidR="000A5D26" w:rsidRPr="00AB61D6" w:rsidRDefault="000A5D26" w:rsidP="000A5D26">
      <w:pPr>
        <w:spacing w:after="0" w:line="240" w:lineRule="auto"/>
        <w:rPr>
          <w:rFonts w:cstheme="minorHAnsi"/>
          <w:sz w:val="20"/>
          <w:szCs w:val="20"/>
        </w:rPr>
      </w:pPr>
      <w:r w:rsidRPr="00AB61D6">
        <w:rPr>
          <w:rFonts w:cstheme="minorHAnsi"/>
          <w:sz w:val="20"/>
          <w:szCs w:val="20"/>
        </w:rPr>
        <w:t>14 czerwca, 12 lipca, 17 sierpnia, g. 14:00</w:t>
      </w:r>
    </w:p>
    <w:p w:rsidR="000A5D26" w:rsidRDefault="000A5D26" w:rsidP="00AB61D6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Oprowadzania kuratorskie</w:t>
      </w:r>
    </w:p>
    <w:p w:rsidR="000A5D26" w:rsidRPr="00AB61D6" w:rsidRDefault="000A5D26" w:rsidP="000A5D26">
      <w:pPr>
        <w:spacing w:after="0" w:line="240" w:lineRule="auto"/>
        <w:rPr>
          <w:rFonts w:cstheme="minorHAnsi"/>
          <w:sz w:val="20"/>
          <w:szCs w:val="20"/>
        </w:rPr>
      </w:pPr>
      <w:r w:rsidRPr="00AB61D6">
        <w:rPr>
          <w:rFonts w:cstheme="minorHAnsi"/>
          <w:sz w:val="20"/>
          <w:szCs w:val="20"/>
        </w:rPr>
        <w:t>Prowadzenie: Joanna Kurbiel, Emilia Jeziorowska</w:t>
      </w:r>
    </w:p>
    <w:p w:rsidR="000A5D26" w:rsidRPr="00AB61D6" w:rsidRDefault="000A5D26" w:rsidP="00AB61D6">
      <w:pPr>
        <w:spacing w:after="0" w:line="240" w:lineRule="auto"/>
        <w:rPr>
          <w:rFonts w:cstheme="minorHAnsi"/>
          <w:sz w:val="20"/>
          <w:szCs w:val="20"/>
        </w:rPr>
      </w:pPr>
    </w:p>
    <w:p w:rsidR="00AB61D6" w:rsidRP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18 maja, g. 14:00</w:t>
      </w:r>
    </w:p>
    <w:p w:rsidR="00AB61D6" w:rsidRP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  <w:r w:rsidRPr="00AB61D6">
        <w:rPr>
          <w:rFonts w:cstheme="minorHAnsi"/>
          <w:sz w:val="20"/>
          <w:szCs w:val="20"/>
        </w:rPr>
        <w:t>Kropka w kropkę – śladem bolesławieckiej ceramiki</w:t>
      </w:r>
    </w:p>
    <w:p w:rsidR="00AB61D6" w:rsidRP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  <w:r w:rsidRPr="00AB61D6">
        <w:rPr>
          <w:rFonts w:cstheme="minorHAnsi"/>
          <w:sz w:val="20"/>
          <w:szCs w:val="20"/>
        </w:rPr>
        <w:t>Warsztaty rodzinne dla dzieci w wieku 6–12 lat w</w:t>
      </w:r>
      <w:r>
        <w:rPr>
          <w:rFonts w:cstheme="minorHAnsi"/>
          <w:sz w:val="20"/>
          <w:szCs w:val="20"/>
        </w:rPr>
        <w:t xml:space="preserve"> ramach cyklu „Etno w południe”</w:t>
      </w:r>
    </w:p>
    <w:p w:rsidR="00AB61D6" w:rsidRP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Prowadzenie: Kaja Ossowska</w:t>
      </w:r>
    </w:p>
    <w:p w:rsidR="00AB61D6" w:rsidRP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</w:p>
    <w:p w:rsidR="00AB61D6" w:rsidRP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28 maja, g. 17:00</w:t>
      </w:r>
    </w:p>
    <w:p w:rsidR="00AB61D6" w:rsidRP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  <w:r w:rsidRPr="00AB61D6">
        <w:rPr>
          <w:rFonts w:cstheme="minorHAnsi"/>
          <w:sz w:val="20"/>
          <w:szCs w:val="20"/>
        </w:rPr>
        <w:t>Między tradycją a nowoczesnością. Przemi</w:t>
      </w:r>
      <w:r>
        <w:rPr>
          <w:rFonts w:cstheme="minorHAnsi"/>
          <w:sz w:val="20"/>
          <w:szCs w:val="20"/>
        </w:rPr>
        <w:t>any w bolesławieckiej ceramice</w:t>
      </w:r>
    </w:p>
    <w:p w:rsidR="00AB61D6" w:rsidRP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Wykład Magdaleny Gazur</w:t>
      </w:r>
    </w:p>
    <w:p w:rsidR="00AB61D6" w:rsidRP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</w:p>
    <w:p w:rsidR="00AB61D6" w:rsidRP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  <w:r w:rsidRPr="00AB61D6">
        <w:rPr>
          <w:rFonts w:cstheme="minorHAnsi"/>
          <w:sz w:val="20"/>
          <w:szCs w:val="20"/>
        </w:rPr>
        <w:t>31 maja, g. 14:00</w:t>
      </w:r>
    </w:p>
    <w:p w:rsidR="00AB61D6" w:rsidRP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  <w:r w:rsidRPr="00AB61D6">
        <w:rPr>
          <w:rFonts w:cstheme="minorHAnsi"/>
          <w:sz w:val="20"/>
          <w:szCs w:val="20"/>
        </w:rPr>
        <w:t>Stary Śląsk w tańcu, muzyce i śpiewie</w:t>
      </w:r>
    </w:p>
    <w:p w:rsid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  <w:r w:rsidRPr="00AB61D6">
        <w:rPr>
          <w:rFonts w:cstheme="minorHAnsi"/>
          <w:sz w:val="20"/>
          <w:szCs w:val="20"/>
        </w:rPr>
        <w:t>Występ Zespołu Pieśni i Tańca „Legnica”</w:t>
      </w:r>
    </w:p>
    <w:p w:rsidR="00AB61D6" w:rsidRP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</w:p>
    <w:p w:rsidR="00AB61D6" w:rsidRP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  <w:r w:rsidRPr="00AB61D6">
        <w:rPr>
          <w:rFonts w:cstheme="minorHAnsi"/>
          <w:sz w:val="20"/>
          <w:szCs w:val="20"/>
        </w:rPr>
        <w:t>8 czerwca, g. 15:00</w:t>
      </w:r>
    </w:p>
    <w:p w:rsidR="00AB61D6" w:rsidRP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  <w:r w:rsidRPr="00AB61D6">
        <w:rPr>
          <w:rFonts w:cstheme="minorHAnsi"/>
          <w:sz w:val="20"/>
          <w:szCs w:val="20"/>
        </w:rPr>
        <w:t>Koronka klockowa dla początkujących</w:t>
      </w:r>
    </w:p>
    <w:p w:rsidR="00AB61D6" w:rsidRP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  <w:r w:rsidRPr="00AB61D6">
        <w:rPr>
          <w:rFonts w:cstheme="minorHAnsi"/>
          <w:sz w:val="20"/>
          <w:szCs w:val="20"/>
        </w:rPr>
        <w:t>Warsztaty dla dorosłych</w:t>
      </w:r>
    </w:p>
    <w:p w:rsidR="00AB61D6" w:rsidRP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  <w:r w:rsidRPr="00AB61D6">
        <w:rPr>
          <w:rFonts w:cstheme="minorHAnsi"/>
          <w:sz w:val="20"/>
          <w:szCs w:val="20"/>
        </w:rPr>
        <w:t xml:space="preserve">Prowadzenie: Małgorzata </w:t>
      </w:r>
      <w:proofErr w:type="spellStart"/>
      <w:r w:rsidRPr="00AB61D6">
        <w:rPr>
          <w:rFonts w:cstheme="minorHAnsi"/>
          <w:sz w:val="20"/>
          <w:szCs w:val="20"/>
        </w:rPr>
        <w:t>Składzień</w:t>
      </w:r>
      <w:proofErr w:type="spellEnd"/>
      <w:r w:rsidRPr="00AB61D6">
        <w:rPr>
          <w:rFonts w:cstheme="minorHAnsi"/>
          <w:sz w:val="20"/>
          <w:szCs w:val="20"/>
        </w:rPr>
        <w:t>-Sikorska</w:t>
      </w:r>
    </w:p>
    <w:p w:rsid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</w:p>
    <w:p w:rsidR="00AB61D6" w:rsidRP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  <w:r w:rsidRPr="00AB61D6">
        <w:rPr>
          <w:rFonts w:cstheme="minorHAnsi"/>
          <w:sz w:val="20"/>
          <w:szCs w:val="20"/>
        </w:rPr>
        <w:t>12 czerwca, g. 17.00</w:t>
      </w:r>
    </w:p>
    <w:p w:rsidR="00AB61D6" w:rsidRP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  <w:r w:rsidRPr="00AB61D6">
        <w:rPr>
          <w:rFonts w:cstheme="minorHAnsi"/>
          <w:sz w:val="20"/>
          <w:szCs w:val="20"/>
        </w:rPr>
        <w:t>Kolej na wodę</w:t>
      </w:r>
    </w:p>
    <w:p w:rsid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  <w:r w:rsidRPr="00AB61D6">
        <w:rPr>
          <w:rFonts w:cstheme="minorHAnsi"/>
          <w:sz w:val="20"/>
          <w:szCs w:val="20"/>
        </w:rPr>
        <w:t>Wykład dr</w:t>
      </w:r>
      <w:r>
        <w:rPr>
          <w:rFonts w:cstheme="minorHAnsi"/>
          <w:sz w:val="20"/>
          <w:szCs w:val="20"/>
        </w:rPr>
        <w:t>.</w:t>
      </w:r>
      <w:r w:rsidRPr="00AB61D6">
        <w:rPr>
          <w:rFonts w:cstheme="minorHAnsi"/>
          <w:sz w:val="20"/>
          <w:szCs w:val="20"/>
        </w:rPr>
        <w:t xml:space="preserve"> hab. Wojciecha Browarnego</w:t>
      </w:r>
    </w:p>
    <w:p w:rsidR="00AB61D6" w:rsidRP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</w:p>
    <w:p w:rsidR="00AB61D6" w:rsidRP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  <w:r w:rsidRPr="00AB61D6">
        <w:rPr>
          <w:rFonts w:cstheme="minorHAnsi"/>
          <w:sz w:val="20"/>
          <w:szCs w:val="20"/>
        </w:rPr>
        <w:t>15 czerwca, g. 14:00</w:t>
      </w:r>
    </w:p>
    <w:p w:rsidR="00AB61D6" w:rsidRP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  <w:r w:rsidRPr="00AB61D6">
        <w:rPr>
          <w:rFonts w:cstheme="minorHAnsi"/>
          <w:sz w:val="20"/>
          <w:szCs w:val="20"/>
        </w:rPr>
        <w:t>Pociągiem przez Dolny Śląsk</w:t>
      </w:r>
    </w:p>
    <w:p w:rsid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  <w:r w:rsidRPr="00AB61D6">
        <w:rPr>
          <w:rFonts w:cstheme="minorHAnsi"/>
          <w:sz w:val="20"/>
          <w:szCs w:val="20"/>
        </w:rPr>
        <w:t>Integracyjne warsztaty rodzinne dla dzieci w wieku 6–12 lat dostosowane do potrzeb osób w spektrum</w:t>
      </w:r>
    </w:p>
    <w:p w:rsidR="00AB61D6" w:rsidRP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  <w:r w:rsidRPr="00AB61D6">
        <w:rPr>
          <w:rFonts w:cstheme="minorHAnsi"/>
          <w:sz w:val="20"/>
          <w:szCs w:val="20"/>
        </w:rPr>
        <w:t>Prowadzenie: Olga Budzan</w:t>
      </w:r>
    </w:p>
    <w:p w:rsidR="00AB61D6" w:rsidRP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</w:p>
    <w:p w:rsidR="00AB61D6" w:rsidRP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  <w:r w:rsidRPr="00AB61D6">
        <w:rPr>
          <w:rFonts w:cstheme="minorHAnsi"/>
          <w:sz w:val="20"/>
          <w:szCs w:val="20"/>
        </w:rPr>
        <w:t>21 czerwca, g. 15:00</w:t>
      </w:r>
    </w:p>
    <w:p w:rsidR="00AB61D6" w:rsidRP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  <w:r w:rsidRPr="00AB61D6">
        <w:rPr>
          <w:rFonts w:cstheme="minorHAnsi"/>
          <w:sz w:val="20"/>
          <w:szCs w:val="20"/>
        </w:rPr>
        <w:t>Przedwojenne schroniska turystyczne w Karkonoszach</w:t>
      </w:r>
    </w:p>
    <w:p w:rsidR="00AB61D6" w:rsidRP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  <w:r w:rsidRPr="00AB61D6">
        <w:rPr>
          <w:rFonts w:cstheme="minorHAnsi"/>
          <w:sz w:val="20"/>
          <w:szCs w:val="20"/>
        </w:rPr>
        <w:t>Wykład dr Karoliny Rybickiej</w:t>
      </w:r>
    </w:p>
    <w:p w:rsidR="00AB61D6" w:rsidRP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</w:p>
    <w:p w:rsidR="00AB61D6" w:rsidRP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  <w:r w:rsidRPr="00AB61D6">
        <w:rPr>
          <w:rFonts w:cstheme="minorHAnsi"/>
          <w:sz w:val="20"/>
          <w:szCs w:val="20"/>
        </w:rPr>
        <w:t>28 czerwca, g. 15:00</w:t>
      </w:r>
    </w:p>
    <w:p w:rsidR="00AB61D6" w:rsidRP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  <w:r w:rsidRPr="00AB61D6">
        <w:rPr>
          <w:rFonts w:cstheme="minorHAnsi"/>
          <w:sz w:val="20"/>
          <w:szCs w:val="20"/>
        </w:rPr>
        <w:t>Przedwojenny słodki Dolny Śląsk</w:t>
      </w:r>
      <w:r>
        <w:rPr>
          <w:rFonts w:cstheme="minorHAnsi"/>
          <w:sz w:val="20"/>
          <w:szCs w:val="20"/>
        </w:rPr>
        <w:t xml:space="preserve"> – ciasta, desery i inne łakocie</w:t>
      </w:r>
    </w:p>
    <w:p w:rsidR="00AB61D6" w:rsidRP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  <w:r w:rsidRPr="00AB61D6">
        <w:rPr>
          <w:rFonts w:cstheme="minorHAnsi"/>
          <w:sz w:val="20"/>
          <w:szCs w:val="20"/>
        </w:rPr>
        <w:t>Wykład dr Karoliny Rybickiej</w:t>
      </w:r>
    </w:p>
    <w:p w:rsid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</w:p>
    <w:p w:rsidR="00462E97" w:rsidRPr="00462E97" w:rsidRDefault="00462E97" w:rsidP="00462E97">
      <w:pPr>
        <w:spacing w:after="0" w:line="240" w:lineRule="auto"/>
        <w:rPr>
          <w:rFonts w:cstheme="minorHAnsi"/>
          <w:sz w:val="20"/>
          <w:szCs w:val="20"/>
        </w:rPr>
      </w:pPr>
      <w:r w:rsidRPr="00462E97">
        <w:rPr>
          <w:rFonts w:cstheme="minorHAnsi"/>
          <w:sz w:val="20"/>
          <w:szCs w:val="20"/>
        </w:rPr>
        <w:t>3 lipca, g. 17:00</w:t>
      </w:r>
    </w:p>
    <w:p w:rsidR="00462E97" w:rsidRPr="00462E97" w:rsidRDefault="00462E97" w:rsidP="00462E97">
      <w:pPr>
        <w:spacing w:after="0" w:line="240" w:lineRule="auto"/>
        <w:rPr>
          <w:rFonts w:cstheme="minorHAnsi"/>
          <w:sz w:val="20"/>
          <w:szCs w:val="20"/>
        </w:rPr>
      </w:pPr>
      <w:r w:rsidRPr="00462E97">
        <w:rPr>
          <w:rFonts w:cstheme="minorHAnsi"/>
          <w:sz w:val="20"/>
          <w:szCs w:val="20"/>
        </w:rPr>
        <w:t xml:space="preserve">Fabryka mebli R. </w:t>
      </w:r>
      <w:proofErr w:type="spellStart"/>
      <w:r w:rsidRPr="00462E97">
        <w:rPr>
          <w:rFonts w:cstheme="minorHAnsi"/>
          <w:sz w:val="20"/>
          <w:szCs w:val="20"/>
        </w:rPr>
        <w:t>Ruscheweyha</w:t>
      </w:r>
      <w:proofErr w:type="spellEnd"/>
    </w:p>
    <w:p w:rsidR="00462E97" w:rsidRDefault="00462E97" w:rsidP="00462E97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</w:t>
      </w:r>
      <w:r w:rsidRPr="00462E97">
        <w:rPr>
          <w:rFonts w:cstheme="minorHAnsi"/>
          <w:sz w:val="20"/>
          <w:szCs w:val="20"/>
        </w:rPr>
        <w:t xml:space="preserve">ykład </w:t>
      </w:r>
      <w:r>
        <w:rPr>
          <w:rFonts w:cstheme="minorHAnsi"/>
          <w:sz w:val="20"/>
          <w:szCs w:val="20"/>
        </w:rPr>
        <w:t xml:space="preserve">dr </w:t>
      </w:r>
      <w:r w:rsidRPr="00462E97">
        <w:rPr>
          <w:rFonts w:cstheme="minorHAnsi"/>
          <w:sz w:val="20"/>
          <w:szCs w:val="20"/>
        </w:rPr>
        <w:t>Małgor</w:t>
      </w:r>
      <w:bookmarkStart w:id="0" w:name="_GoBack"/>
      <w:bookmarkEnd w:id="0"/>
      <w:r w:rsidRPr="00462E97">
        <w:rPr>
          <w:rFonts w:cstheme="minorHAnsi"/>
          <w:sz w:val="20"/>
          <w:szCs w:val="20"/>
        </w:rPr>
        <w:t xml:space="preserve">zaty </w:t>
      </w:r>
      <w:proofErr w:type="spellStart"/>
      <w:r w:rsidRPr="00462E97">
        <w:rPr>
          <w:rFonts w:cstheme="minorHAnsi"/>
          <w:sz w:val="20"/>
          <w:szCs w:val="20"/>
        </w:rPr>
        <w:t>Korżel</w:t>
      </w:r>
      <w:proofErr w:type="spellEnd"/>
      <w:r w:rsidRPr="00462E97">
        <w:rPr>
          <w:rFonts w:cstheme="minorHAnsi"/>
          <w:sz w:val="20"/>
          <w:szCs w:val="20"/>
        </w:rPr>
        <w:t>-Kraśnej</w:t>
      </w:r>
    </w:p>
    <w:p w:rsidR="00462E97" w:rsidRPr="00AB61D6" w:rsidRDefault="00462E97" w:rsidP="00AB61D6">
      <w:pPr>
        <w:spacing w:after="0" w:line="240" w:lineRule="auto"/>
        <w:rPr>
          <w:rFonts w:cstheme="minorHAnsi"/>
          <w:sz w:val="20"/>
          <w:szCs w:val="20"/>
        </w:rPr>
      </w:pPr>
    </w:p>
    <w:p w:rsidR="00AB61D6" w:rsidRP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9 sierpnia, g. 14:00</w:t>
      </w:r>
    </w:p>
    <w:p w:rsidR="00AB61D6" w:rsidRPr="00AB61D6" w:rsidRDefault="00AB61D6" w:rsidP="00AB61D6">
      <w:pPr>
        <w:spacing w:after="0" w:line="240" w:lineRule="auto"/>
        <w:rPr>
          <w:rFonts w:cstheme="minorHAnsi"/>
          <w:sz w:val="20"/>
          <w:szCs w:val="20"/>
        </w:rPr>
      </w:pPr>
      <w:r w:rsidRPr="00AB61D6">
        <w:rPr>
          <w:rFonts w:cstheme="minorHAnsi"/>
          <w:sz w:val="20"/>
          <w:szCs w:val="20"/>
        </w:rPr>
        <w:t>W poszukiwaniu pamiątek na trasie Śląskiej Kolei Górskiej. Przystanki osobiste</w:t>
      </w:r>
    </w:p>
    <w:p w:rsidR="00AB61D6" w:rsidRPr="00AB61D6" w:rsidRDefault="000A5D26" w:rsidP="00AB61D6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Wykład Elżbiety </w:t>
      </w:r>
      <w:proofErr w:type="spellStart"/>
      <w:r>
        <w:rPr>
          <w:rFonts w:cstheme="minorHAnsi"/>
          <w:sz w:val="20"/>
          <w:szCs w:val="20"/>
        </w:rPr>
        <w:t>Berendt</w:t>
      </w:r>
      <w:proofErr w:type="spellEnd"/>
    </w:p>
    <w:sectPr w:rsidR="00AB61D6" w:rsidRPr="00AB61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6C66E9"/>
    <w:multiLevelType w:val="hybridMultilevel"/>
    <w:tmpl w:val="05ACF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598"/>
    <w:rsid w:val="00010ABC"/>
    <w:rsid w:val="00075D65"/>
    <w:rsid w:val="000A5D26"/>
    <w:rsid w:val="001F3CA4"/>
    <w:rsid w:val="00253987"/>
    <w:rsid w:val="003C6A3C"/>
    <w:rsid w:val="00462E97"/>
    <w:rsid w:val="004D544A"/>
    <w:rsid w:val="0054714B"/>
    <w:rsid w:val="00784598"/>
    <w:rsid w:val="007C124F"/>
    <w:rsid w:val="009E7AEE"/>
    <w:rsid w:val="00AB61D6"/>
    <w:rsid w:val="00B237FC"/>
    <w:rsid w:val="00B83D8A"/>
    <w:rsid w:val="00BB50A2"/>
    <w:rsid w:val="00C4499C"/>
    <w:rsid w:val="00C50294"/>
    <w:rsid w:val="00C90165"/>
    <w:rsid w:val="00E4698C"/>
    <w:rsid w:val="00F5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F11075-DC5E-4A7C-9387-4134D226F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5471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784598"/>
    <w:rPr>
      <w:i/>
      <w:iCs/>
    </w:rPr>
  </w:style>
  <w:style w:type="paragraph" w:styleId="NormalnyWeb">
    <w:name w:val="Normal (Web)"/>
    <w:basedOn w:val="Normalny"/>
    <w:uiPriority w:val="99"/>
    <w:unhideWhenUsed/>
    <w:rsid w:val="00C44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st-time">
    <w:name w:val="post-time"/>
    <w:basedOn w:val="Normalny"/>
    <w:rsid w:val="00547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4714B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54714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basedOn w:val="Normalny"/>
    <w:uiPriority w:val="34"/>
    <w:qFormat/>
    <w:rsid w:val="00B237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54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4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4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Annna Frania</dc:creator>
  <cp:keywords/>
  <dc:description/>
  <cp:lastModifiedBy>Magdalena Skrabek</cp:lastModifiedBy>
  <cp:revision>9</cp:revision>
  <cp:lastPrinted>2024-11-13T11:18:00Z</cp:lastPrinted>
  <dcterms:created xsi:type="dcterms:W3CDTF">2024-11-13T11:17:00Z</dcterms:created>
  <dcterms:modified xsi:type="dcterms:W3CDTF">2025-05-12T13:13:00Z</dcterms:modified>
</cp:coreProperties>
</file>