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B5763" w14:textId="77777777" w:rsidR="000D4AA2" w:rsidRPr="00051BAC" w:rsidRDefault="000D4AA2" w:rsidP="000D4AA2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051BAC">
        <w:rPr>
          <w:rFonts w:asciiTheme="minorHAnsi" w:hAnsiTheme="minorHAnsi" w:cstheme="minorHAnsi"/>
          <w:b/>
          <w:lang w:eastAsia="en-US"/>
        </w:rPr>
        <w:t xml:space="preserve">„Mędrcy” Magdaleny Abakanowicz </w:t>
      </w:r>
      <w:r w:rsidRPr="00051BAC">
        <w:rPr>
          <w:rFonts w:asciiTheme="minorHAnsi" w:hAnsiTheme="minorHAnsi" w:cstheme="minorHAnsi"/>
          <w:b/>
        </w:rPr>
        <w:t>w Luksemburgu!</w:t>
      </w:r>
    </w:p>
    <w:p w14:paraId="4CD42BEF" w14:textId="77777777" w:rsidR="000D4AA2" w:rsidRPr="00051BAC" w:rsidRDefault="000D4AA2" w:rsidP="00B67D0E">
      <w:pPr>
        <w:spacing w:line="360" w:lineRule="auto"/>
        <w:rPr>
          <w:rFonts w:asciiTheme="minorHAnsi" w:hAnsiTheme="minorHAnsi" w:cstheme="minorHAnsi"/>
        </w:rPr>
      </w:pPr>
    </w:p>
    <w:p w14:paraId="02A647CB" w14:textId="33999196" w:rsidR="000D4AA2" w:rsidRPr="00051BAC" w:rsidRDefault="000D4AA2" w:rsidP="00B67D0E">
      <w:pPr>
        <w:spacing w:line="360" w:lineRule="auto"/>
        <w:rPr>
          <w:rFonts w:asciiTheme="minorHAnsi" w:hAnsiTheme="minorHAnsi" w:cstheme="minorHAnsi"/>
          <w:b/>
          <w:lang w:eastAsia="en-US"/>
        </w:rPr>
      </w:pPr>
      <w:r w:rsidRPr="00051BAC">
        <w:rPr>
          <w:rFonts w:asciiTheme="minorHAnsi" w:hAnsiTheme="minorHAnsi" w:cstheme="minorHAnsi"/>
          <w:b/>
        </w:rPr>
        <w:t>Dwie rzeźby Magdaleny Abakanowicz ze zbiorów Muzeum Narodowego we Wrocławiu</w:t>
      </w:r>
      <w:r w:rsidRPr="00051BAC">
        <w:rPr>
          <w:rFonts w:asciiTheme="minorHAnsi" w:hAnsiTheme="minorHAnsi" w:cstheme="minorHAnsi"/>
          <w:b/>
          <w:lang w:eastAsia="en-US"/>
        </w:rPr>
        <w:t xml:space="preserve"> przez najbliższe trzy lata będą prezentowane w </w:t>
      </w:r>
      <w:r w:rsidRPr="00051BAC">
        <w:rPr>
          <w:rFonts w:asciiTheme="minorHAnsi" w:hAnsiTheme="minorHAnsi" w:cstheme="minorHAnsi"/>
          <w:b/>
        </w:rPr>
        <w:t xml:space="preserve">Trybunale Sprawiedliwości Unii Europejskiej w Luksemburgu. </w:t>
      </w:r>
      <w:r w:rsidRPr="00051BAC">
        <w:rPr>
          <w:rFonts w:asciiTheme="minorHAnsi" w:hAnsiTheme="minorHAnsi" w:cstheme="minorHAnsi"/>
          <w:b/>
          <w:lang w:eastAsia="en-US"/>
        </w:rPr>
        <w:t>Projekt</w:t>
      </w:r>
      <w:r w:rsidR="00051BAC">
        <w:rPr>
          <w:rFonts w:asciiTheme="minorHAnsi" w:hAnsiTheme="minorHAnsi" w:cstheme="minorHAnsi"/>
          <w:b/>
          <w:lang w:eastAsia="en-US"/>
        </w:rPr>
        <w:t xml:space="preserve"> </w:t>
      </w:r>
      <w:r w:rsidRPr="00051BAC">
        <w:rPr>
          <w:rFonts w:asciiTheme="minorHAnsi" w:hAnsiTheme="minorHAnsi" w:cstheme="minorHAnsi"/>
          <w:b/>
          <w:lang w:eastAsia="en-US"/>
        </w:rPr>
        <w:t xml:space="preserve">jest </w:t>
      </w:r>
      <w:r w:rsidR="00E05B8F">
        <w:rPr>
          <w:rFonts w:asciiTheme="minorHAnsi" w:hAnsiTheme="minorHAnsi" w:cstheme="minorHAnsi"/>
          <w:b/>
          <w:lang w:eastAsia="en-US"/>
        </w:rPr>
        <w:t xml:space="preserve">współorganizowany przez Instytut Adama Mickiewicza </w:t>
      </w:r>
      <w:r w:rsidRPr="00051BAC">
        <w:rPr>
          <w:rFonts w:asciiTheme="minorHAnsi" w:hAnsiTheme="minorHAnsi" w:cstheme="minorHAnsi"/>
          <w:b/>
          <w:lang w:eastAsia="en-US"/>
        </w:rPr>
        <w:t xml:space="preserve">w ramach </w:t>
      </w:r>
      <w:r w:rsidR="00E05B8F">
        <w:rPr>
          <w:rFonts w:asciiTheme="minorHAnsi" w:hAnsiTheme="minorHAnsi" w:cstheme="minorHAnsi"/>
          <w:b/>
          <w:lang w:eastAsia="en-US"/>
        </w:rPr>
        <w:t>zagranicznego programu kulturalnego Polskiej Prezydencji w Radzie Unii Europejskiej 2025.</w:t>
      </w:r>
    </w:p>
    <w:p w14:paraId="401CF3AA" w14:textId="77777777" w:rsidR="000D4AA2" w:rsidRPr="00051BAC" w:rsidRDefault="000D4AA2" w:rsidP="00B67D0E">
      <w:pPr>
        <w:spacing w:line="360" w:lineRule="auto"/>
        <w:rPr>
          <w:rFonts w:asciiTheme="minorHAnsi" w:hAnsiTheme="minorHAnsi" w:cstheme="minorHAnsi"/>
        </w:rPr>
      </w:pPr>
      <w:r w:rsidRPr="00051BAC">
        <w:rPr>
          <w:rFonts w:asciiTheme="minorHAnsi" w:hAnsiTheme="minorHAnsi" w:cstheme="minorHAnsi"/>
        </w:rPr>
        <w:t xml:space="preserve">Praca „Mędrcy” Magdaleny Abakanowicz </w:t>
      </w:r>
      <w:r w:rsidR="00B67D0E" w:rsidRPr="00051BAC">
        <w:rPr>
          <w:rFonts w:asciiTheme="minorHAnsi" w:hAnsiTheme="minorHAnsi" w:cstheme="minorHAnsi"/>
        </w:rPr>
        <w:t>pokazywana jest w pobliżu Sali Czerwonej</w:t>
      </w:r>
      <w:r w:rsidRPr="00051BAC">
        <w:rPr>
          <w:rFonts w:asciiTheme="minorHAnsi" w:hAnsiTheme="minorHAnsi" w:cstheme="minorHAnsi"/>
        </w:rPr>
        <w:t xml:space="preserve">, znajdującej się w Gmachu Erasmusa, który powstał w wyniku pierwszej rozbudowy Pałacu Trybunału w 1988 r. Pozostałe dwie </w:t>
      </w:r>
      <w:r w:rsidR="00B67D0E" w:rsidRPr="00051BAC">
        <w:rPr>
          <w:rFonts w:asciiTheme="minorHAnsi" w:hAnsiTheme="minorHAnsi" w:cstheme="minorHAnsi"/>
        </w:rPr>
        <w:t xml:space="preserve">sale noszą nazwy: Sala </w:t>
      </w:r>
      <w:proofErr w:type="spellStart"/>
      <w:r w:rsidR="00B67D0E" w:rsidRPr="00051BAC">
        <w:rPr>
          <w:rFonts w:asciiTheme="minorHAnsi" w:hAnsiTheme="minorHAnsi" w:cstheme="minorHAnsi"/>
        </w:rPr>
        <w:t>Dalsgaarda</w:t>
      </w:r>
      <w:proofErr w:type="spellEnd"/>
      <w:r w:rsidR="00B67D0E" w:rsidRPr="00051BAC">
        <w:rPr>
          <w:rFonts w:asciiTheme="minorHAnsi" w:hAnsiTheme="minorHAnsi" w:cstheme="minorHAnsi"/>
        </w:rPr>
        <w:t xml:space="preserve"> i Sala </w:t>
      </w:r>
      <w:proofErr w:type="spellStart"/>
      <w:r w:rsidR="00B67D0E" w:rsidRPr="00051BAC">
        <w:rPr>
          <w:rFonts w:asciiTheme="minorHAnsi" w:hAnsiTheme="minorHAnsi" w:cstheme="minorHAnsi"/>
        </w:rPr>
        <w:t>Pessoi</w:t>
      </w:r>
      <w:proofErr w:type="spellEnd"/>
      <w:r w:rsidRPr="00051BAC">
        <w:rPr>
          <w:rFonts w:asciiTheme="minorHAnsi" w:hAnsiTheme="minorHAnsi" w:cstheme="minorHAnsi"/>
        </w:rPr>
        <w:t xml:space="preserve"> </w:t>
      </w:r>
      <w:r w:rsidR="00066760" w:rsidRPr="00051BAC">
        <w:rPr>
          <w:rFonts w:asciiTheme="minorHAnsi" w:hAnsiTheme="minorHAnsi" w:cstheme="minorHAnsi"/>
        </w:rPr>
        <w:t xml:space="preserve">– </w:t>
      </w:r>
      <w:r w:rsidRPr="00051BAC">
        <w:rPr>
          <w:rFonts w:asciiTheme="minorHAnsi" w:hAnsiTheme="minorHAnsi" w:cstheme="minorHAnsi"/>
        </w:rPr>
        <w:t>na cześć, odpowiednio, duńskiego artysty oraz portugalskiego poety.</w:t>
      </w:r>
      <w:r w:rsidR="00051BAC">
        <w:rPr>
          <w:rFonts w:asciiTheme="minorHAnsi" w:hAnsiTheme="minorHAnsi" w:cstheme="minorHAnsi"/>
        </w:rPr>
        <w:t xml:space="preserve"> </w:t>
      </w:r>
    </w:p>
    <w:p w14:paraId="31BC8E16" w14:textId="77777777" w:rsidR="00B67D0E" w:rsidRPr="00051BAC" w:rsidRDefault="000D4AA2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  <w:r w:rsidRPr="00051BAC">
        <w:rPr>
          <w:rFonts w:asciiTheme="minorHAnsi" w:hAnsiTheme="minorHAnsi" w:cstheme="minorHAnsi"/>
          <w:lang w:eastAsia="en-US"/>
        </w:rPr>
        <w:t xml:space="preserve">Budynek Erasmusa jest połączony z Pałacem </w:t>
      </w:r>
      <w:r w:rsidR="00066760" w:rsidRPr="00051BAC">
        <w:rPr>
          <w:rFonts w:asciiTheme="minorHAnsi" w:hAnsiTheme="minorHAnsi" w:cstheme="minorHAnsi"/>
          <w:lang w:eastAsia="en-US"/>
        </w:rPr>
        <w:t>G</w:t>
      </w:r>
      <w:r w:rsidRPr="00051BAC">
        <w:rPr>
          <w:rFonts w:asciiTheme="minorHAnsi" w:hAnsiTheme="minorHAnsi" w:cstheme="minorHAnsi"/>
          <w:lang w:eastAsia="en-US"/>
        </w:rPr>
        <w:t xml:space="preserve">alerią i monumentalnymi schodami, a obok </w:t>
      </w:r>
      <w:proofErr w:type="spellStart"/>
      <w:r w:rsidRPr="00051BAC">
        <w:rPr>
          <w:rFonts w:asciiTheme="minorHAnsi" w:hAnsiTheme="minorHAnsi" w:cstheme="minorHAnsi"/>
          <w:lang w:eastAsia="en-US"/>
        </w:rPr>
        <w:t>sal</w:t>
      </w:r>
      <w:proofErr w:type="spellEnd"/>
      <w:r w:rsidRPr="00051BAC">
        <w:rPr>
          <w:rFonts w:asciiTheme="minorHAnsi" w:hAnsiTheme="minorHAnsi" w:cstheme="minorHAnsi"/>
          <w:lang w:eastAsia="en-US"/>
        </w:rPr>
        <w:t xml:space="preserve"> obrad znajdują się tam również biura urzędujących sędziów. Od wielu lat w rozległych przestrzeniach Trybunału Sprawiedliwości UE publiczność i pracownicy mogą podziwiać kolekcję dzieł sztuki reprezentatywną dla wielokulturowego europejskiego dziedzictwa. Prezentowane tam eksponaty pochodzą z darowizn lub zostały Trybunałowi powierzone w depozyt albo wypożyczone w ramach wystaw czasowych. Jednym z pierwszych dzieł sztu</w:t>
      </w:r>
      <w:r w:rsidR="00B67D0E" w:rsidRPr="00051BAC">
        <w:rPr>
          <w:rFonts w:asciiTheme="minorHAnsi" w:hAnsiTheme="minorHAnsi" w:cstheme="minorHAnsi"/>
          <w:lang w:eastAsia="en-US"/>
        </w:rPr>
        <w:t>ki jest użyczony już w 1969 r.</w:t>
      </w:r>
      <w:r w:rsidRPr="00051BAC">
        <w:rPr>
          <w:rFonts w:asciiTheme="minorHAnsi" w:hAnsiTheme="minorHAnsi" w:cstheme="minorHAnsi"/>
          <w:lang w:eastAsia="en-US"/>
        </w:rPr>
        <w:t xml:space="preserve"> przez Francję wspaniały gobelin autorstwa Jeana </w:t>
      </w:r>
      <w:proofErr w:type="spellStart"/>
      <w:r w:rsidRPr="00051BAC">
        <w:rPr>
          <w:rFonts w:asciiTheme="minorHAnsi" w:hAnsiTheme="minorHAnsi" w:cstheme="minorHAnsi"/>
          <w:lang w:eastAsia="en-US"/>
        </w:rPr>
        <w:t>Lurçata</w:t>
      </w:r>
      <w:proofErr w:type="spellEnd"/>
      <w:r w:rsidRPr="00051BAC">
        <w:rPr>
          <w:rFonts w:asciiTheme="minorHAnsi" w:hAnsiTheme="minorHAnsi" w:cstheme="minorHAnsi"/>
          <w:lang w:eastAsia="en-US"/>
        </w:rPr>
        <w:t xml:space="preserve">, uznawanego za ojca współczesnej sztuki tkaniny, wykonany w światowej sławie manufakturze </w:t>
      </w:r>
      <w:proofErr w:type="spellStart"/>
      <w:r w:rsidR="00E64D39" w:rsidRPr="00051BAC">
        <w:rPr>
          <w:rFonts w:asciiTheme="minorHAnsi" w:hAnsiTheme="minorHAnsi" w:cstheme="minorHAnsi"/>
          <w:lang w:eastAsia="en-US"/>
        </w:rPr>
        <w:t>Aubusson</w:t>
      </w:r>
      <w:proofErr w:type="spellEnd"/>
      <w:r w:rsidRPr="00051BAC">
        <w:rPr>
          <w:rFonts w:asciiTheme="minorHAnsi" w:hAnsiTheme="minorHAnsi" w:cstheme="minorHAnsi"/>
          <w:lang w:eastAsia="en-US"/>
        </w:rPr>
        <w:t xml:space="preserve">. </w:t>
      </w:r>
    </w:p>
    <w:p w14:paraId="29A3BDDB" w14:textId="77777777" w:rsidR="00B67D0E" w:rsidRPr="00051BAC" w:rsidRDefault="00B67D0E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</w:p>
    <w:p w14:paraId="09B74890" w14:textId="77777777" w:rsidR="000D4AA2" w:rsidRPr="00051BAC" w:rsidRDefault="000D4AA2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  <w:r w:rsidRPr="00051BAC">
        <w:rPr>
          <w:rFonts w:asciiTheme="minorHAnsi" w:hAnsiTheme="minorHAnsi" w:cstheme="minorHAnsi"/>
          <w:lang w:eastAsia="en-US"/>
        </w:rPr>
        <w:t>Ten wyjątkowy artysta był również jednym z pomysłodawców powstania Biennale Sztuki Tkaniny w Lozannie, w</w:t>
      </w:r>
      <w:r w:rsidR="00E64D39" w:rsidRPr="00051BAC">
        <w:rPr>
          <w:rFonts w:asciiTheme="minorHAnsi" w:hAnsiTheme="minorHAnsi" w:cstheme="minorHAnsi"/>
          <w:lang w:eastAsia="en-US"/>
        </w:rPr>
        <w:t> </w:t>
      </w:r>
      <w:r w:rsidRPr="00051BAC">
        <w:rPr>
          <w:rFonts w:asciiTheme="minorHAnsi" w:hAnsiTheme="minorHAnsi" w:cstheme="minorHAnsi"/>
          <w:lang w:eastAsia="en-US"/>
        </w:rPr>
        <w:t xml:space="preserve">którym Magdalena Abakanowicz brała udział od pierwszej edycji w 1962 do późnych lat </w:t>
      </w:r>
      <w:r w:rsidR="00B67D0E" w:rsidRPr="00051BAC">
        <w:rPr>
          <w:rFonts w:asciiTheme="minorHAnsi" w:hAnsiTheme="minorHAnsi" w:cstheme="minorHAnsi"/>
          <w:lang w:eastAsia="en-US"/>
        </w:rPr>
        <w:t>70. XX w</w:t>
      </w:r>
      <w:r w:rsidRPr="00051BAC">
        <w:rPr>
          <w:rFonts w:asciiTheme="minorHAnsi" w:hAnsiTheme="minorHAnsi" w:cstheme="minorHAnsi"/>
          <w:lang w:eastAsia="en-US"/>
        </w:rPr>
        <w:t xml:space="preserve">. Właśnie wtedy, już na początku lat </w:t>
      </w:r>
      <w:r w:rsidR="00B67D0E" w:rsidRPr="00051BAC">
        <w:rPr>
          <w:rFonts w:asciiTheme="minorHAnsi" w:hAnsiTheme="minorHAnsi" w:cstheme="minorHAnsi"/>
          <w:lang w:eastAsia="en-US"/>
        </w:rPr>
        <w:t>60. XX w.</w:t>
      </w:r>
      <w:r w:rsidRPr="00051BAC">
        <w:rPr>
          <w:rFonts w:asciiTheme="minorHAnsi" w:hAnsiTheme="minorHAnsi" w:cstheme="minorHAnsi"/>
          <w:lang w:eastAsia="en-US"/>
        </w:rPr>
        <w:t xml:space="preserve">, we francuskojęzycznej części Szwajcarii monumentalne i rewolucyjne prace artystki zostały zauważone przez publiczność i krytykę artystyczną. </w:t>
      </w:r>
    </w:p>
    <w:p w14:paraId="57677329" w14:textId="77777777" w:rsidR="000D4AA2" w:rsidRPr="00051BAC" w:rsidRDefault="000D4AA2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</w:p>
    <w:p w14:paraId="36B9C43C" w14:textId="77777777" w:rsidR="000D4AA2" w:rsidRPr="00051BAC" w:rsidRDefault="00B67D0E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  <w:r w:rsidRPr="00051BAC">
        <w:rPr>
          <w:rFonts w:asciiTheme="minorHAnsi" w:hAnsiTheme="minorHAnsi" w:cstheme="minorHAnsi"/>
          <w:lang w:eastAsia="en-US"/>
        </w:rPr>
        <w:t>Przed wejściem do Sali Czerwonej</w:t>
      </w:r>
      <w:r w:rsidR="000D4AA2" w:rsidRPr="00051BAC">
        <w:rPr>
          <w:rFonts w:asciiTheme="minorHAnsi" w:hAnsiTheme="minorHAnsi" w:cstheme="minorHAnsi"/>
          <w:lang w:eastAsia="en-US"/>
        </w:rPr>
        <w:t xml:space="preserve"> zostaną zaprezentowane wyjątkowe dwie figury z cyklu „Mędrcy”, nad którym artystka pracowała w latach 1987</w:t>
      </w:r>
      <w:r w:rsidR="00E64D39" w:rsidRPr="00051BAC">
        <w:rPr>
          <w:rFonts w:asciiTheme="minorHAnsi" w:hAnsiTheme="minorHAnsi" w:cstheme="minorHAnsi"/>
          <w:lang w:eastAsia="en-US"/>
        </w:rPr>
        <w:t>–</w:t>
      </w:r>
      <w:r w:rsidR="000D4AA2" w:rsidRPr="00051BAC">
        <w:rPr>
          <w:rFonts w:asciiTheme="minorHAnsi" w:hAnsiTheme="minorHAnsi" w:cstheme="minorHAnsi"/>
          <w:lang w:eastAsia="en-US"/>
        </w:rPr>
        <w:t>1988. Rzeźby te są kontynuacją nurtu figuratywnego w twórczości Abakanowicz, który zapoczątkowała grupa</w:t>
      </w:r>
      <w:r w:rsidRPr="00051BAC">
        <w:rPr>
          <w:rFonts w:asciiTheme="minorHAnsi" w:hAnsiTheme="minorHAnsi" w:cstheme="minorHAnsi"/>
          <w:lang w:eastAsia="en-US"/>
        </w:rPr>
        <w:t xml:space="preserve"> „Postacie siedzące” z 1974 r</w:t>
      </w:r>
      <w:r w:rsidR="000D4AA2" w:rsidRPr="00051BAC">
        <w:rPr>
          <w:rFonts w:asciiTheme="minorHAnsi" w:hAnsiTheme="minorHAnsi" w:cstheme="minorHAnsi"/>
          <w:lang w:eastAsia="en-US"/>
        </w:rPr>
        <w:t>. Lata siedemdziesiąte</w:t>
      </w:r>
      <w:r w:rsidRPr="00051BAC">
        <w:rPr>
          <w:rFonts w:asciiTheme="minorHAnsi" w:hAnsiTheme="minorHAnsi" w:cstheme="minorHAnsi"/>
          <w:lang w:eastAsia="en-US"/>
        </w:rPr>
        <w:t xml:space="preserve"> XX w.</w:t>
      </w:r>
      <w:r w:rsidR="000D4AA2" w:rsidRPr="00051BAC">
        <w:rPr>
          <w:rFonts w:asciiTheme="minorHAnsi" w:hAnsiTheme="minorHAnsi" w:cstheme="minorHAnsi"/>
          <w:lang w:eastAsia="en-US"/>
        </w:rPr>
        <w:t xml:space="preserve"> to czas przejściowy w twórczości artystki, kiedy powoli odchodzi od tworzenia mięsistych, organicznych i abstrakcyjnych </w:t>
      </w:r>
      <w:r w:rsidR="00E64D39" w:rsidRPr="00051BAC">
        <w:rPr>
          <w:rFonts w:asciiTheme="minorHAnsi" w:hAnsiTheme="minorHAnsi" w:cstheme="minorHAnsi"/>
          <w:lang w:eastAsia="en-US"/>
        </w:rPr>
        <w:t>a</w:t>
      </w:r>
      <w:r w:rsidR="000D4AA2" w:rsidRPr="00051BAC">
        <w:rPr>
          <w:rFonts w:asciiTheme="minorHAnsi" w:hAnsiTheme="minorHAnsi" w:cstheme="minorHAnsi"/>
          <w:lang w:eastAsia="en-US"/>
        </w:rPr>
        <w:t>bakanów</w:t>
      </w:r>
      <w:r w:rsidR="00E64D39" w:rsidRPr="00051BAC">
        <w:rPr>
          <w:rFonts w:asciiTheme="minorHAnsi" w:hAnsiTheme="minorHAnsi" w:cstheme="minorHAnsi"/>
          <w:lang w:eastAsia="en-US"/>
        </w:rPr>
        <w:t>,</w:t>
      </w:r>
      <w:r w:rsidR="000D4AA2" w:rsidRPr="00051BAC">
        <w:rPr>
          <w:rFonts w:asciiTheme="minorHAnsi" w:hAnsiTheme="minorHAnsi" w:cstheme="minorHAnsi"/>
          <w:lang w:eastAsia="en-US"/>
        </w:rPr>
        <w:t xml:space="preserve"> kierując uwagę w stronę rzeźby humanoidalnej</w:t>
      </w:r>
      <w:r w:rsidR="00E64D39" w:rsidRPr="00051BAC">
        <w:rPr>
          <w:rFonts w:asciiTheme="minorHAnsi" w:hAnsiTheme="minorHAnsi" w:cstheme="minorHAnsi"/>
          <w:lang w:eastAsia="en-US"/>
        </w:rPr>
        <w:t>, d</w:t>
      </w:r>
      <w:r w:rsidR="000D4AA2" w:rsidRPr="00051BAC">
        <w:rPr>
          <w:rFonts w:asciiTheme="minorHAnsi" w:hAnsiTheme="minorHAnsi" w:cstheme="minorHAnsi"/>
          <w:lang w:eastAsia="en-US"/>
        </w:rPr>
        <w:t>o wykonania któr</w:t>
      </w:r>
      <w:r w:rsidR="00E64D39" w:rsidRPr="00051BAC">
        <w:rPr>
          <w:rFonts w:asciiTheme="minorHAnsi" w:hAnsiTheme="minorHAnsi" w:cstheme="minorHAnsi"/>
          <w:lang w:eastAsia="en-US"/>
        </w:rPr>
        <w:t>ej</w:t>
      </w:r>
      <w:r w:rsidR="000D4AA2" w:rsidRPr="00051BAC">
        <w:rPr>
          <w:rFonts w:asciiTheme="minorHAnsi" w:hAnsiTheme="minorHAnsi" w:cstheme="minorHAnsi"/>
          <w:lang w:eastAsia="en-US"/>
        </w:rPr>
        <w:t xml:space="preserve"> artystka wykorzystywała autorską metodę. </w:t>
      </w:r>
      <w:r w:rsidR="00E64D39" w:rsidRPr="00051BAC">
        <w:rPr>
          <w:rFonts w:asciiTheme="minorHAnsi" w:hAnsiTheme="minorHAnsi" w:cstheme="minorHAnsi"/>
          <w:lang w:eastAsia="en-US"/>
        </w:rPr>
        <w:t xml:space="preserve">Pierwszym etapem było przygotowanie </w:t>
      </w:r>
      <w:r w:rsidR="000D4AA2" w:rsidRPr="00051BAC">
        <w:rPr>
          <w:rFonts w:asciiTheme="minorHAnsi" w:hAnsiTheme="minorHAnsi" w:cstheme="minorHAnsi"/>
          <w:lang w:eastAsia="en-US"/>
        </w:rPr>
        <w:t>gipsow</w:t>
      </w:r>
      <w:r w:rsidR="00E64D39" w:rsidRPr="00051BAC">
        <w:rPr>
          <w:rFonts w:asciiTheme="minorHAnsi" w:hAnsiTheme="minorHAnsi" w:cstheme="minorHAnsi"/>
          <w:lang w:eastAsia="en-US"/>
        </w:rPr>
        <w:t>ej</w:t>
      </w:r>
      <w:r w:rsidR="000D4AA2" w:rsidRPr="00051BAC">
        <w:rPr>
          <w:rFonts w:asciiTheme="minorHAnsi" w:hAnsiTheme="minorHAnsi" w:cstheme="minorHAnsi"/>
          <w:lang w:eastAsia="en-US"/>
        </w:rPr>
        <w:t xml:space="preserve"> form</w:t>
      </w:r>
      <w:r w:rsidR="00E64D39" w:rsidRPr="00051BAC">
        <w:rPr>
          <w:rFonts w:asciiTheme="minorHAnsi" w:hAnsiTheme="minorHAnsi" w:cstheme="minorHAnsi"/>
          <w:lang w:eastAsia="en-US"/>
        </w:rPr>
        <w:t>y</w:t>
      </w:r>
      <w:r w:rsidR="000D4AA2" w:rsidRPr="00051BAC">
        <w:rPr>
          <w:rFonts w:asciiTheme="minorHAnsi" w:hAnsiTheme="minorHAnsi" w:cstheme="minorHAnsi"/>
          <w:lang w:eastAsia="en-US"/>
        </w:rPr>
        <w:t xml:space="preserve"> z odcisku postaci siedzącego człowieka,</w:t>
      </w:r>
      <w:r w:rsidR="00E64D39" w:rsidRPr="00051BAC">
        <w:rPr>
          <w:rFonts w:asciiTheme="minorHAnsi" w:hAnsiTheme="minorHAnsi" w:cstheme="minorHAnsi"/>
          <w:lang w:eastAsia="en-US"/>
        </w:rPr>
        <w:t xml:space="preserve"> po czym</w:t>
      </w:r>
      <w:r w:rsidR="000D4AA2" w:rsidRPr="00051BAC">
        <w:rPr>
          <w:rFonts w:asciiTheme="minorHAnsi" w:hAnsiTheme="minorHAnsi" w:cstheme="minorHAnsi"/>
          <w:lang w:eastAsia="en-US"/>
        </w:rPr>
        <w:t xml:space="preserve"> z</w:t>
      </w:r>
      <w:r w:rsidR="00E64D39" w:rsidRPr="00051BAC">
        <w:rPr>
          <w:rFonts w:asciiTheme="minorHAnsi" w:hAnsiTheme="minorHAnsi" w:cstheme="minorHAnsi"/>
          <w:lang w:eastAsia="en-US"/>
        </w:rPr>
        <w:t> </w:t>
      </w:r>
      <w:r w:rsidR="000D4AA2" w:rsidRPr="00051BAC">
        <w:rPr>
          <w:rFonts w:asciiTheme="minorHAnsi" w:hAnsiTheme="minorHAnsi" w:cstheme="minorHAnsi"/>
          <w:lang w:eastAsia="en-US"/>
        </w:rPr>
        <w:t xml:space="preserve">fragmentów używanych worków jutowych przy pomocy kleju stolarskiego i żywicy syntetycznej </w:t>
      </w:r>
      <w:r w:rsidR="00E64D39" w:rsidRPr="00051BAC">
        <w:rPr>
          <w:rFonts w:asciiTheme="minorHAnsi" w:hAnsiTheme="minorHAnsi" w:cstheme="minorHAnsi"/>
          <w:lang w:eastAsia="en-US"/>
        </w:rPr>
        <w:t xml:space="preserve">artystka </w:t>
      </w:r>
      <w:r w:rsidR="000D4AA2" w:rsidRPr="00051BAC">
        <w:rPr>
          <w:rFonts w:asciiTheme="minorHAnsi" w:hAnsiTheme="minorHAnsi" w:cstheme="minorHAnsi"/>
          <w:lang w:eastAsia="en-US"/>
        </w:rPr>
        <w:t xml:space="preserve">wielokrotnie „wyciskała” monochromatyczne „negatywy” modela. Prezentowani „Mędrcy” to </w:t>
      </w:r>
      <w:r w:rsidR="000D4AA2" w:rsidRPr="00051BAC">
        <w:rPr>
          <w:rFonts w:asciiTheme="minorHAnsi" w:hAnsiTheme="minorHAnsi" w:cstheme="minorHAnsi"/>
          <w:lang w:eastAsia="en-US"/>
        </w:rPr>
        <w:lastRenderedPageBreak/>
        <w:t xml:space="preserve">bezgłowe, pozornie identyczne postacie usadowione na wysokich metalowych postumentach, które formą przypominają starożytne figury faraonów. Usytuowanie rzeźb o tak znaczącym tytule przed salą sądową może sugerować, że są one gwarantem przemyślanego przebiegu odbywających się w niej obrad. </w:t>
      </w:r>
    </w:p>
    <w:p w14:paraId="0FAA118F" w14:textId="77777777" w:rsidR="000D4AA2" w:rsidRPr="00051BAC" w:rsidRDefault="000D4AA2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</w:p>
    <w:p w14:paraId="0A7053AC" w14:textId="77777777" w:rsidR="000D4AA2" w:rsidRPr="00051BAC" w:rsidRDefault="000D4AA2" w:rsidP="00066760">
      <w:pPr>
        <w:spacing w:after="0" w:line="360" w:lineRule="auto"/>
        <w:jc w:val="both"/>
        <w:rPr>
          <w:rFonts w:asciiTheme="minorHAnsi" w:hAnsiTheme="minorHAnsi" w:cstheme="minorHAnsi"/>
          <w:lang w:eastAsia="en-US"/>
        </w:rPr>
      </w:pPr>
      <w:r w:rsidRPr="00051BAC">
        <w:rPr>
          <w:rFonts w:asciiTheme="minorHAnsi" w:hAnsiTheme="minorHAnsi" w:cstheme="minorHAnsi"/>
          <w:lang w:eastAsia="en-US"/>
        </w:rPr>
        <w:t>Obok postaci „Mędrców” na ekranie monitora w przerwach między sesjami pokazywany będzie krótki film, wprowadzający w kontekst twórczości Magdaleny Abakanowicz, który pozwoli oglądającym na zapoznanie się z</w:t>
      </w:r>
      <w:r w:rsidR="00BF5D9C" w:rsidRPr="00051BAC">
        <w:rPr>
          <w:rFonts w:asciiTheme="minorHAnsi" w:hAnsiTheme="minorHAnsi" w:cstheme="minorHAnsi"/>
          <w:lang w:eastAsia="en-US"/>
        </w:rPr>
        <w:t> </w:t>
      </w:r>
      <w:r w:rsidRPr="00051BAC">
        <w:rPr>
          <w:rFonts w:asciiTheme="minorHAnsi" w:hAnsiTheme="minorHAnsi" w:cstheme="minorHAnsi"/>
          <w:lang w:eastAsia="en-US"/>
        </w:rPr>
        <w:t>całym bardzo szerokim spektrum prac stworzonych przez Abakanowicz i znajdujących się na całym świecie, podkreślając znaczenie polskiej artystki dla rozwoju sztuki wspó</w:t>
      </w:r>
      <w:r w:rsidR="00B67D0E" w:rsidRPr="00051BAC">
        <w:rPr>
          <w:rFonts w:asciiTheme="minorHAnsi" w:hAnsiTheme="minorHAnsi" w:cstheme="minorHAnsi"/>
          <w:lang w:eastAsia="en-US"/>
        </w:rPr>
        <w:t>łczesnej XX i początku XXI w</w:t>
      </w:r>
      <w:r w:rsidRPr="00051BAC">
        <w:rPr>
          <w:rFonts w:asciiTheme="minorHAnsi" w:hAnsiTheme="minorHAnsi" w:cstheme="minorHAnsi"/>
          <w:lang w:eastAsia="en-US"/>
        </w:rPr>
        <w:t>.</w:t>
      </w:r>
    </w:p>
    <w:p w14:paraId="1246B438" w14:textId="77777777" w:rsidR="000D4AA2" w:rsidRPr="00051BAC" w:rsidRDefault="000D4AA2" w:rsidP="00066760">
      <w:pPr>
        <w:rPr>
          <w:rFonts w:asciiTheme="minorHAnsi" w:hAnsiTheme="minorHAnsi" w:cstheme="minorHAnsi"/>
        </w:rPr>
      </w:pPr>
    </w:p>
    <w:p w14:paraId="3D7C8DCE" w14:textId="77777777" w:rsidR="000D4AA2" w:rsidRPr="00051BAC" w:rsidRDefault="00B67D0E" w:rsidP="00066760">
      <w:pPr>
        <w:rPr>
          <w:rFonts w:asciiTheme="minorHAnsi" w:hAnsiTheme="minorHAnsi" w:cstheme="minorHAnsi"/>
          <w:b/>
        </w:rPr>
      </w:pPr>
      <w:r w:rsidRPr="00051BAC">
        <w:rPr>
          <w:rFonts w:asciiTheme="minorHAnsi" w:hAnsiTheme="minorHAnsi" w:cstheme="minorHAnsi"/>
          <w:b/>
          <w:lang w:eastAsia="en-US"/>
        </w:rPr>
        <w:t xml:space="preserve">„Mędrcy” Magdaleny Abakanowicz w </w:t>
      </w:r>
      <w:r w:rsidRPr="00051BAC">
        <w:rPr>
          <w:rFonts w:asciiTheme="minorHAnsi" w:hAnsiTheme="minorHAnsi" w:cstheme="minorHAnsi"/>
          <w:b/>
        </w:rPr>
        <w:t>Trybunale Sprawiedliwości Unii Europejskiej w Luksemburgu</w:t>
      </w:r>
    </w:p>
    <w:p w14:paraId="6E58D9EC" w14:textId="77777777" w:rsidR="000D4AA2" w:rsidRPr="00051BAC" w:rsidRDefault="00B67D0E" w:rsidP="00066760">
      <w:pPr>
        <w:rPr>
          <w:rFonts w:asciiTheme="minorHAnsi" w:hAnsiTheme="minorHAnsi" w:cstheme="minorHAnsi"/>
          <w:b/>
        </w:rPr>
      </w:pPr>
      <w:r w:rsidRPr="00051BAC">
        <w:rPr>
          <w:rFonts w:asciiTheme="minorHAnsi" w:hAnsiTheme="minorHAnsi" w:cstheme="minorHAnsi"/>
          <w:b/>
        </w:rPr>
        <w:t>Termin</w:t>
      </w:r>
      <w:r w:rsidR="000D4AA2" w:rsidRPr="00051BAC">
        <w:rPr>
          <w:rFonts w:asciiTheme="minorHAnsi" w:hAnsiTheme="minorHAnsi" w:cstheme="minorHAnsi"/>
          <w:b/>
        </w:rPr>
        <w:t>: 26.03.2025–26.03.2028</w:t>
      </w:r>
    </w:p>
    <w:p w14:paraId="61AD1484" w14:textId="77777777" w:rsidR="00B67D0E" w:rsidRPr="00051BAC" w:rsidRDefault="00B67D0E" w:rsidP="00066760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iCs/>
        </w:rPr>
      </w:pPr>
    </w:p>
    <w:p w14:paraId="0D703824" w14:textId="3BF979DC" w:rsidR="00E05B8F" w:rsidRDefault="00E05B8F" w:rsidP="00066760">
      <w:pPr>
        <w:spacing w:before="100" w:beforeAutospacing="1" w:after="100" w:afterAutospacing="1"/>
        <w:jc w:val="both"/>
        <w:rPr>
          <w:rStyle w:val="Hipercze"/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Wydarzenie jest częścią zagranicznego programu kulturalnego Polskiej Prezydencji w Radzie Unii Europejskiej 2025 organizowanego przez Instytut Adama Mickiewicza, finansowanego przez Ministerstwo Kultury i Dziedzictwa Narodowego. Więcej informacji o programie: </w:t>
      </w:r>
      <w:hyperlink r:id="rId5" w:history="1">
        <w:r w:rsidRPr="0010613D">
          <w:rPr>
            <w:rStyle w:val="Hipercze"/>
            <w:rFonts w:asciiTheme="minorHAnsi" w:hAnsiTheme="minorHAnsi" w:cstheme="minorHAnsi"/>
            <w:b/>
            <w:iCs/>
          </w:rPr>
          <w:t>http://poland2025eu.culture.pl/</w:t>
        </w:r>
      </w:hyperlink>
    </w:p>
    <w:p w14:paraId="6CC4B646" w14:textId="519194F6" w:rsidR="00E22D35" w:rsidRDefault="00E22D35" w:rsidP="00066760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iCs/>
        </w:rPr>
      </w:pPr>
    </w:p>
    <w:p w14:paraId="590C932F" w14:textId="4526C780" w:rsidR="00E22D35" w:rsidRPr="00051BAC" w:rsidRDefault="00E22D35" w:rsidP="00066760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  <w:noProof/>
        </w:rPr>
        <w:drawing>
          <wp:inline distT="0" distB="0" distL="0" distR="0" wp14:anchorId="7BC04C84" wp14:editId="1AA231B9">
            <wp:extent cx="5760720" cy="25984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y_MKiDN_IAM_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9F1DA" w14:textId="77777777" w:rsidR="00A3398B" w:rsidRPr="00051BAC" w:rsidRDefault="00A3398B" w:rsidP="00066760">
      <w:pPr>
        <w:rPr>
          <w:rFonts w:asciiTheme="minorHAnsi" w:hAnsiTheme="minorHAnsi" w:cstheme="minorHAnsi"/>
        </w:rPr>
      </w:pPr>
    </w:p>
    <w:sectPr w:rsidR="00A3398B" w:rsidRPr="00051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8382E"/>
    <w:multiLevelType w:val="hybridMultilevel"/>
    <w:tmpl w:val="29202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A2"/>
    <w:rsid w:val="00051BAC"/>
    <w:rsid w:val="00066760"/>
    <w:rsid w:val="000D4AA2"/>
    <w:rsid w:val="00385F2F"/>
    <w:rsid w:val="004C0ACA"/>
    <w:rsid w:val="00831079"/>
    <w:rsid w:val="00A3398B"/>
    <w:rsid w:val="00B67D0E"/>
    <w:rsid w:val="00B75CC8"/>
    <w:rsid w:val="00BF5D9C"/>
    <w:rsid w:val="00E05B8F"/>
    <w:rsid w:val="00E22D35"/>
    <w:rsid w:val="00E64D39"/>
    <w:rsid w:val="00EC7B5D"/>
    <w:rsid w:val="00FC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459F"/>
  <w15:chartTrackingRefBased/>
  <w15:docId w15:val="{7C3820FF-9CF6-4F23-8433-DC75070B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D4AA2"/>
    <w:pPr>
      <w:spacing w:after="200" w:line="276" w:lineRule="auto"/>
    </w:pPr>
    <w:rPr>
      <w:rFonts w:ascii="Times New Roman" w:eastAsiaTheme="minorEastAsia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7D0E"/>
    <w:pPr>
      <w:spacing w:after="0" w:line="240" w:lineRule="auto"/>
      <w:ind w:left="720"/>
      <w:contextualSpacing/>
    </w:pPr>
    <w:rPr>
      <w:rFonts w:ascii="Calibri" w:eastAsiaTheme="minorHAnsi" w:hAnsi="Calibri" w:cs="Calibri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B67D0E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E05B8F"/>
    <w:pPr>
      <w:spacing w:after="0" w:line="240" w:lineRule="auto"/>
    </w:pPr>
    <w:rPr>
      <w:rFonts w:ascii="Times New Roman" w:eastAsiaTheme="minorEastAsia" w:hAnsi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05B8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5B8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B5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poland2025eu.culture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Aleksandra Ziemlańska</cp:lastModifiedBy>
  <cp:revision>2</cp:revision>
  <dcterms:created xsi:type="dcterms:W3CDTF">2025-04-03T12:37:00Z</dcterms:created>
  <dcterms:modified xsi:type="dcterms:W3CDTF">2025-04-03T12:37:00Z</dcterms:modified>
</cp:coreProperties>
</file>