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95" w:rsidRPr="003271E4" w:rsidRDefault="00205E95" w:rsidP="00205E95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</w:t>
      </w:r>
    </w:p>
    <w:p w:rsidR="00205E95" w:rsidRPr="0013787F" w:rsidRDefault="00205E95" w:rsidP="00205E95">
      <w:pPr>
        <w:spacing w:line="276" w:lineRule="auto"/>
        <w:jc w:val="right"/>
        <w:rPr>
          <w:rFonts w:ascii="Calibri" w:hAnsi="Calibri"/>
          <w:i/>
          <w:iCs/>
        </w:rPr>
      </w:pPr>
    </w:p>
    <w:p w:rsidR="00205E95" w:rsidRPr="007A6DE9" w:rsidRDefault="00205E95" w:rsidP="00205E95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205E95" w:rsidRPr="007A6DE9" w:rsidRDefault="00205E95" w:rsidP="00205E95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Wykonawca jest zobowiązany przekazać zamawiającemu oświadczenie o przynależności albo braku przynależności do tej samej grupy kapitałowej, o której mowa w art. 24 ust. 1 pkt 23 ustawy Pzp</w:t>
      </w:r>
      <w:r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 ust. 5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205E95" w:rsidRPr="008268E2" w:rsidRDefault="00205E95" w:rsidP="00205E95"/>
    <w:p w:rsidR="00205E95" w:rsidRPr="002E3525" w:rsidRDefault="00205E95" w:rsidP="00205E95">
      <w:pPr>
        <w:spacing w:line="276" w:lineRule="auto"/>
        <w:jc w:val="right"/>
        <w:rPr>
          <w:rFonts w:ascii="Calibri" w:hAnsi="Calibri"/>
          <w:i/>
          <w:iCs/>
        </w:rPr>
      </w:pPr>
    </w:p>
    <w:p w:rsidR="00205E95" w:rsidRPr="002E3525" w:rsidRDefault="00205E95" w:rsidP="00205E95">
      <w:pPr>
        <w:spacing w:line="276" w:lineRule="auto"/>
        <w:jc w:val="right"/>
        <w:rPr>
          <w:rFonts w:ascii="Calibri" w:hAnsi="Calibri"/>
          <w:i/>
          <w:iCs/>
        </w:rPr>
      </w:pPr>
    </w:p>
    <w:p w:rsidR="00205E95" w:rsidRPr="002E3525" w:rsidRDefault="00205E95" w:rsidP="00205E95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205E95" w:rsidRPr="002E3525" w:rsidRDefault="00205E95" w:rsidP="00205E95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205E95" w:rsidRPr="002E3525" w:rsidRDefault="00205E95" w:rsidP="00205E95">
      <w:pPr>
        <w:spacing w:line="360" w:lineRule="auto"/>
        <w:rPr>
          <w:rFonts w:ascii="Calibri" w:hAnsi="Calibri"/>
          <w:i/>
        </w:rPr>
      </w:pPr>
    </w:p>
    <w:p w:rsidR="00205E95" w:rsidRPr="002E3525" w:rsidRDefault="00205E95" w:rsidP="00205E9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205E95" w:rsidRPr="002E3525" w:rsidRDefault="00205E95" w:rsidP="00205E9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205E95" w:rsidRPr="002E3525" w:rsidRDefault="00205E95" w:rsidP="00205E9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bCs/>
        </w:rPr>
        <w:t>)</w:t>
      </w:r>
    </w:p>
    <w:p w:rsidR="00205E95" w:rsidRPr="002E3525" w:rsidRDefault="00205E95" w:rsidP="00205E95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205E95" w:rsidRPr="002E3525" w:rsidRDefault="00205E95" w:rsidP="00205E95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>
        <w:rPr>
          <w:rFonts w:ascii="Calibri" w:hAnsi="Calibri"/>
          <w:bCs/>
          <w:lang w:eastAsia="pl-PL"/>
        </w:rPr>
        <w:t xml:space="preserve">na </w:t>
      </w:r>
      <w:r w:rsidRPr="003B3CDA">
        <w:rPr>
          <w:rFonts w:ascii="Calibri" w:hAnsi="Calibri"/>
          <w:bCs/>
          <w:i/>
          <w:lang w:eastAsia="pl-PL"/>
        </w:rPr>
        <w:t>Część I</w:t>
      </w:r>
      <w:r>
        <w:rPr>
          <w:rFonts w:ascii="Calibri" w:hAnsi="Calibri"/>
          <w:bCs/>
          <w:lang w:eastAsia="pl-PL"/>
        </w:rPr>
        <w:t xml:space="preserve"> - </w:t>
      </w:r>
      <w:r w:rsidRPr="003B3CDA">
        <w:rPr>
          <w:rFonts w:ascii="Calibri" w:hAnsi="Calibri"/>
          <w:bCs/>
          <w:i/>
          <w:lang w:eastAsia="pl-PL"/>
        </w:rPr>
        <w:t xml:space="preserve">Naświetlanie, druk i </w:t>
      </w:r>
      <w:r w:rsidRPr="008A07F9">
        <w:rPr>
          <w:rFonts w:ascii="Calibri" w:hAnsi="Calibri"/>
          <w:bCs/>
          <w:i/>
          <w:lang w:eastAsia="pl-PL"/>
        </w:rPr>
        <w:t>katalogu wystawy Rewolucja w sypialni</w:t>
      </w:r>
      <w:r>
        <w:rPr>
          <w:rFonts w:ascii="Calibri" w:hAnsi="Calibri"/>
          <w:bCs/>
          <w:i/>
          <w:lang w:eastAsia="pl-PL"/>
        </w:rPr>
        <w:t>, opatrzonego numerem ISBN,</w:t>
      </w:r>
      <w:r w:rsidRPr="003B3CDA">
        <w:rPr>
          <w:rFonts w:ascii="Calibri" w:hAnsi="Calibri"/>
          <w:bCs/>
          <w:lang w:eastAsia="pl-PL"/>
        </w:rPr>
        <w:t xml:space="preserve">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>(numer  sprawy 13/2018</w:t>
      </w:r>
      <w:r w:rsidRPr="00FB4582">
        <w:rPr>
          <w:rFonts w:ascii="Calibri" w:hAnsi="Calibri" w:cs="Arial"/>
          <w:i/>
        </w:rPr>
        <w:t>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oświadczam, co następuje:</w:t>
      </w:r>
    </w:p>
    <w:p w:rsidR="00205E95" w:rsidRPr="002E3525" w:rsidRDefault="00205E95" w:rsidP="00205E95">
      <w:pPr>
        <w:spacing w:line="360" w:lineRule="auto"/>
        <w:jc w:val="both"/>
        <w:rPr>
          <w:rFonts w:ascii="Calibri" w:hAnsi="Calibri"/>
          <w:lang w:eastAsia="pl-PL"/>
        </w:rPr>
      </w:pPr>
    </w:p>
    <w:p w:rsidR="00205E95" w:rsidRPr="002E3525" w:rsidRDefault="00205E95" w:rsidP="00205E95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205E95" w:rsidRPr="002E3525" w:rsidRDefault="00205E95" w:rsidP="00205E95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205E95" w:rsidRPr="002E3525" w:rsidRDefault="00205E95" w:rsidP="00205E95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informuję, że*:</w:t>
      </w:r>
    </w:p>
    <w:p w:rsidR="00205E95" w:rsidRPr="002E3525" w:rsidRDefault="00205E95" w:rsidP="00205E95">
      <w:pPr>
        <w:spacing w:line="360" w:lineRule="auto"/>
        <w:rPr>
          <w:rFonts w:ascii="Calibri" w:hAnsi="Calibri"/>
          <w:bCs/>
          <w:u w:val="single"/>
        </w:rPr>
      </w:pPr>
    </w:p>
    <w:p w:rsidR="00205E95" w:rsidRPr="00833515" w:rsidRDefault="00205E95" w:rsidP="00205E95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205E95" w:rsidRPr="002E3525" w:rsidRDefault="00205E95" w:rsidP="00205E95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Pzp, w rozumieniu ustawy z dnia 16 lutego 2007 r. o ochronie konkurencji i konsumentów (Dz. U. Nr 50, poz. 331, z późn. zm.), w której skład wchodzą następujące podmioty (podać nazwę i siedzibę):</w:t>
      </w:r>
    </w:p>
    <w:p w:rsidR="00205E95" w:rsidRPr="002E3525" w:rsidRDefault="00205E95" w:rsidP="00205E95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205E95" w:rsidRPr="002E3525" w:rsidRDefault="00205E95" w:rsidP="00205E95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205E95" w:rsidRPr="002E3525" w:rsidRDefault="00205E95" w:rsidP="00205E95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205E95" w:rsidRPr="002E3525" w:rsidRDefault="00205E95" w:rsidP="00205E95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205E95" w:rsidRPr="002E3525" w:rsidRDefault="00205E95" w:rsidP="00205E95">
      <w:pPr>
        <w:spacing w:line="360" w:lineRule="auto"/>
        <w:rPr>
          <w:rFonts w:ascii="Calibri" w:hAnsi="Calibri"/>
          <w:u w:val="single"/>
        </w:rPr>
      </w:pPr>
    </w:p>
    <w:p w:rsidR="00205E95" w:rsidRPr="002E3525" w:rsidRDefault="00205E95" w:rsidP="00205E95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205E95" w:rsidRPr="003D4924" w:rsidRDefault="00205E95" w:rsidP="00205E95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205E95" w:rsidRDefault="00205E95" w:rsidP="00205E95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292461" w:rsidRPr="00205E95" w:rsidRDefault="00292461" w:rsidP="00205E95">
      <w:bookmarkStart w:id="0" w:name="_GoBack"/>
      <w:bookmarkEnd w:id="0"/>
    </w:p>
    <w:sectPr w:rsidR="00292461" w:rsidRPr="00205E95" w:rsidSect="00F4120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5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E5" w:rsidRDefault="003A0AE5">
      <w:r>
        <w:separator/>
      </w:r>
    </w:p>
  </w:endnote>
  <w:endnote w:type="continuationSeparator" w:id="0">
    <w:p w:rsidR="003A0AE5" w:rsidRDefault="003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3A0A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3A0AE5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9166A3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3A0A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E5" w:rsidRDefault="003A0AE5">
      <w:r>
        <w:separator/>
      </w:r>
    </w:p>
  </w:footnote>
  <w:footnote w:type="continuationSeparator" w:id="0">
    <w:p w:rsidR="003A0AE5" w:rsidRDefault="003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15000" cy="0"/>
              <wp:effectExtent l="9525" t="8890" r="9525" b="1016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6E3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1D2A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05E95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0AE5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42C2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B676C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6200A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D700B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437EF"/>
    <w:rsid w:val="00EF7888"/>
    <w:rsid w:val="00F01675"/>
    <w:rsid w:val="00F02B3B"/>
    <w:rsid w:val="00F11F09"/>
    <w:rsid w:val="00F30B44"/>
    <w:rsid w:val="00F4120F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4</cp:revision>
  <cp:lastPrinted>2017-05-25T09:11:00Z</cp:lastPrinted>
  <dcterms:created xsi:type="dcterms:W3CDTF">2018-05-07T08:52:00Z</dcterms:created>
  <dcterms:modified xsi:type="dcterms:W3CDTF">2018-05-10T09:08:00Z</dcterms:modified>
</cp:coreProperties>
</file>